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0" w:after="0"/>
        <w:jc w:val="center"/>
        <w:rPr>
          <w:sz w:val="40"/>
          <w:szCs w:val="40"/>
          <w:lang w:val="fr-FR"/>
        </w:rPr>
      </w:pPr>
      <w:r>
        <w:rPr>
          <w:rFonts w:eastAsia="Times New Roman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2021-2022</w:t>
      </w:r>
    </w:p>
    <w:p>
      <w:pPr>
        <w:pStyle w:val="Titreprincipal"/>
        <w:jc w:val="center"/>
        <w:rPr>
          <w:rFonts w:ascii="Cambria" w:hAnsi="Cambria" w:eastAsia="Times New Roman" w:cs="Times New Roman"/>
          <w:sz w:val="40"/>
          <w:szCs w:val="40"/>
          <w:lang w:val="fr-FR"/>
        </w:rPr>
      </w:pPr>
      <w:r>
        <w:rPr>
          <w:rFonts w:eastAsia="Times New Roman" w:cs="Times New Roman"/>
          <w:sz w:val="36"/>
          <w:szCs w:val="36"/>
          <w:lang w:val="fr-FR"/>
        </w:rPr>
        <w:t>Département de Lettres modernes, Cinéma, et Occitan</w:t>
      </w:r>
    </w:p>
    <w:p>
      <w:pPr>
        <w:pStyle w:val="Normal"/>
        <w:tabs>
          <w:tab w:val="clear" w:pos="708"/>
          <w:tab w:val="left" w:pos="5387" w:leader="none"/>
        </w:tabs>
        <w:ind w:firstLine="357"/>
        <w:jc w:val="center"/>
        <w:rPr>
          <w:rFonts w:ascii="Times" w:hAnsi="Times"/>
          <w:b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«UE LM00101T : Littérature Française et  Littérature comparée »</w:t>
      </w:r>
    </w:p>
    <w:p>
      <w:pPr>
        <w:pStyle w:val="Normal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rPr>
          <w:lang w:eastAsia="en-US" w:bidi="en-US"/>
        </w:rPr>
      </w:pPr>
      <w:r>
        <w:rPr>
          <w:lang w:eastAsia="en-US" w:bidi="en-US"/>
        </w:rPr>
      </w:r>
    </w:p>
    <w:tbl>
      <w:tblPr>
        <w:tblW w:w="9923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387" w:leader="none"/>
              </w:tabs>
              <w:ind w:firstLine="357"/>
              <w:jc w:val="center"/>
              <w:rPr>
                <w:rFonts w:ascii="Times" w:hAnsi="Times"/>
                <w:b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 xml:space="preserve">Partie B : </w:t>
            </w:r>
            <w:r>
              <w:rPr>
                <w:rFonts w:ascii="Times" w:hAnsi="Times"/>
                <w:b/>
                <w:sz w:val="48"/>
                <w:szCs w:val="48"/>
              </w:rPr>
              <w:t>« Littérature comparée »</w:t>
            </w:r>
          </w:p>
          <w:p>
            <w:pPr>
              <w:pStyle w:val="Normal"/>
              <w:tabs>
                <w:tab w:val="clear" w:pos="708"/>
                <w:tab w:val="left" w:pos="5387" w:leader="none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>1</w:t>
            </w:r>
            <w:r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sz w:val="48"/>
                <w:szCs w:val="48"/>
              </w:rPr>
              <w:t xml:space="preserve"> Semestre</w:t>
            </w:r>
            <w:r>
              <w:rPr>
                <w:rFonts w:ascii="Times" w:hAnsi="Times"/>
                <w:sz w:val="40"/>
                <w:szCs w:val="40"/>
              </w:rPr>
              <w:t>25 heures</w:t>
            </w:r>
          </w:p>
        </w:tc>
      </w:tr>
    </w:tbl>
    <w:p>
      <w:pPr>
        <w:pStyle w:val="Normal"/>
        <w:tabs>
          <w:tab w:val="clear" w:pos="708"/>
          <w:tab w:val="left" w:pos="5387" w:leader="none"/>
        </w:tabs>
        <w:rPr>
          <w:rFonts w:ascii="Times" w:hAnsi="Times"/>
          <w:b/>
          <w:b/>
          <w:sz w:val="28"/>
        </w:rPr>
      </w:pPr>
      <w:r>
        <w:rPr>
          <w:rFonts w:ascii="Times" w:hAnsi="Times"/>
          <w:b/>
          <w:sz w:val="28"/>
        </w:rPr>
      </w:r>
    </w:p>
    <w:p>
      <w:pPr>
        <w:pStyle w:val="Normal"/>
        <w:tabs>
          <w:tab w:val="clear" w:pos="708"/>
          <w:tab w:val="left" w:pos="5387" w:leader="none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  <w:tab/>
        <w:tab/>
        <w:tab/>
        <w:tab/>
        <w:t>SED : M. BONFILS</w:t>
      </w:r>
    </w:p>
    <w:p>
      <w:pPr>
        <w:pStyle w:val="Normal"/>
        <w:jc w:val="right"/>
        <w:rPr>
          <w:rFonts w:ascii="Times" w:hAnsi="Times"/>
          <w:b/>
          <w:b/>
          <w:sz w:val="20"/>
          <w:u w:val="single"/>
        </w:rPr>
      </w:pPr>
      <w:r>
        <w:rPr>
          <w:rFonts w:ascii="Times" w:hAnsi="Times"/>
          <w:b/>
          <w:sz w:val="20"/>
          <w:u w:val="single"/>
        </w:rPr>
      </w:r>
    </w:p>
    <w:p>
      <w:pPr>
        <w:pStyle w:val="Normal"/>
        <w:rPr>
          <w:rFonts w:ascii="Times" w:hAnsi="Times"/>
          <w:b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TANE</w:t>
      </w:r>
    </w:p>
    <w:p>
      <w:pPr>
        <w:pStyle w:val="Normal"/>
        <w:tabs>
          <w:tab w:val="clear" w:pos="708"/>
          <w:tab w:val="left" w:pos="851" w:leader="none"/>
          <w:tab w:val="left" w:pos="5387" w:leader="none"/>
        </w:tabs>
        <w:rPr>
          <w:rFonts w:ascii="Times" w:hAnsi="Times"/>
        </w:rPr>
      </w:pPr>
      <w:r>
        <w:rPr>
          <w:rFonts w:ascii="Times" w:hAnsi="Times"/>
        </w:rPr>
      </w:r>
    </w:p>
    <w:tbl>
      <w:tblPr>
        <w:tblW w:w="964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6"/>
        <w:gridCol w:w="1703"/>
        <w:gridCol w:w="1843"/>
        <w:gridCol w:w="1417"/>
        <w:gridCol w:w="3266"/>
      </w:tblGrid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387" w:leader="none"/>
              </w:tabs>
              <w:spacing w:lineRule="auto" w:line="480"/>
              <w:ind w:firstLine="34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387" w:leader="none"/>
              </w:tabs>
              <w:spacing w:lineRule="auto" w:line="480"/>
              <w:ind w:firstLine="34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387" w:leader="none"/>
              </w:tabs>
              <w:spacing w:lineRule="auto" w:line="480"/>
              <w:ind w:firstLine="34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387" w:leader="none"/>
              </w:tabs>
              <w:spacing w:lineRule="auto" w:line="480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387" w:leader="none"/>
              </w:tabs>
              <w:spacing w:lineRule="auto" w:line="480"/>
              <w:ind w:firstLine="360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>
        <w:trPr>
          <w:trHeight w:val="664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GA131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BEAUCHAMP</w:t>
            </w:r>
          </w:p>
        </w:tc>
      </w:tr>
      <w:tr>
        <w:trPr>
          <w:trHeight w:val="715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BEAUCHAMP</w:t>
            </w:r>
          </w:p>
        </w:tc>
      </w:tr>
      <w:tr>
        <w:trPr>
          <w:trHeight w:val="557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B3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TANE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B4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TANE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B5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lang w:val="en-US"/>
              </w:rPr>
              <w:t>GA 111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KOENIG</w:t>
            </w:r>
          </w:p>
        </w:tc>
      </w:tr>
      <w:tr>
        <w:trPr>
          <w:trHeight w:val="673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B6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CHASSAING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[Programme « Inquiétants tableaux »]</w:t>
            </w:r>
          </w:p>
        </w:tc>
      </w:tr>
      <w:tr>
        <w:trPr>
          <w:trHeight w:val="627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B7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CHASSAING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[Programme « Sorcières »]</w:t>
            </w:r>
          </w:p>
        </w:tc>
      </w:tr>
      <w:tr>
        <w:trPr>
          <w:trHeight w:val="627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B8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KANE</w:t>
            </w:r>
          </w:p>
        </w:tc>
      </w:tr>
      <w:tr>
        <w:trPr>
          <w:trHeight w:val="627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B9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121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MIGEON-LAMBERT</w:t>
            </w:r>
          </w:p>
          <w:p>
            <w:pPr>
              <w:pStyle w:val="Normal"/>
              <w:tabs>
                <w:tab w:val="clear" w:pos="708"/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</w:r>
          </w:p>
        </w:tc>
      </w:tr>
    </w:tbl>
    <w:p>
      <w:pPr>
        <w:pStyle w:val="Normal"/>
        <w:rPr>
          <w:color w:val="FF0000"/>
        </w:rPr>
      </w:pPr>
      <w:r>
        <w:rPr/>
      </w:r>
    </w:p>
    <w:sectPr>
      <w:type w:val="nextPage"/>
      <w:pgSz w:w="11906" w:h="16838"/>
      <w:pgMar w:left="1417" w:right="991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ew York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1ebf"/>
    <w:pPr>
      <w:widowControl/>
      <w:suppressAutoHyphens w:val="true"/>
      <w:bidi w:val="0"/>
      <w:spacing w:before="0" w:after="0"/>
      <w:jc w:val="left"/>
    </w:pPr>
    <w:rPr>
      <w:rFonts w:ascii="New York" w:hAnsi="New York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 w:customStyle="1">
    <w:name w:val="Heading 1"/>
    <w:basedOn w:val="Normal"/>
    <w:next w:val="Normal"/>
    <w:link w:val="Titre1Car"/>
    <w:uiPriority w:val="9"/>
    <w:qFormat/>
    <w:rsid w:val="006f6ddf"/>
    <w:pPr>
      <w:spacing w:lineRule="auto" w:line="360" w:before="60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  <w:lang w:val="en-US" w:eastAsia="en-US" w:bidi="en-US"/>
    </w:rPr>
  </w:style>
  <w:style w:type="paragraph" w:styleId="Titre2" w:customStyle="1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lineRule="auto" w:line="360" w:before="32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itre3" w:customStyle="1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lineRule="auto" w:line="360" w:before="32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  <w:lang w:val="en-US" w:eastAsia="en-US" w:bidi="en-US"/>
    </w:rPr>
  </w:style>
  <w:style w:type="paragraph" w:styleId="Titre4" w:customStyle="1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lineRule="auto" w:line="360" w:before="28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lang w:val="en-US" w:eastAsia="en-US" w:bidi="en-US"/>
    </w:rPr>
  </w:style>
  <w:style w:type="paragraph" w:styleId="Titre5" w:customStyle="1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lineRule="auto" w:line="360" w:before="28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2"/>
      <w:szCs w:val="22"/>
      <w:lang w:val="en-US" w:eastAsia="en-US" w:bidi="en-US"/>
    </w:rPr>
  </w:style>
  <w:style w:type="paragraph" w:styleId="Titre6" w:customStyle="1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lineRule="auto" w:line="360" w:before="280" w:after="8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2"/>
      <w:szCs w:val="22"/>
      <w:lang w:val="en-US" w:eastAsia="en-US" w:bidi="en-US"/>
    </w:rPr>
  </w:style>
  <w:style w:type="paragraph" w:styleId="Titre7" w:customStyle="1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lineRule="auto" w:line="360" w:before="280" w:after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  <w:lang w:val="en-US" w:eastAsia="en-US" w:bidi="en-US"/>
    </w:rPr>
  </w:style>
  <w:style w:type="paragraph" w:styleId="Titre8" w:customStyle="1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lineRule="auto" w:line="360" w:before="280" w:after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  <w:lang w:val="en-US" w:eastAsia="en-US" w:bidi="en-US"/>
    </w:rPr>
  </w:style>
  <w:style w:type="paragraph" w:styleId="Titre9" w:customStyle="1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lineRule="auto" w:line="360" w:before="2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Heading1"/>
    <w:uiPriority w:val="9"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character" w:styleId="Titre2Car" w:customStyle="1">
    <w:name w:val="Titre 2 Car"/>
    <w:basedOn w:val="DefaultParagraphFont"/>
    <w:link w:val="Heading2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Heading3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character" w:styleId="Titre4Car" w:customStyle="1">
    <w:name w:val="Titre 4 Car"/>
    <w:basedOn w:val="DefaultParagraphFont"/>
    <w:link w:val="Heading4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character" w:styleId="Titre5Car" w:customStyle="1">
    <w:name w:val="Titre 5 Car"/>
    <w:basedOn w:val="DefaultParagraphFont"/>
    <w:link w:val="Heading5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Titre6Car" w:customStyle="1">
    <w:name w:val="Titre 6 Car"/>
    <w:basedOn w:val="DefaultParagraphFont"/>
    <w:link w:val="Heading6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Titre7Car" w:customStyle="1">
    <w:name w:val="Titre 7 Car"/>
    <w:basedOn w:val="DefaultParagraphFont"/>
    <w:link w:val="Heading7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character" w:styleId="Titre8Car" w:customStyle="1">
    <w:name w:val="Titre 8 Car"/>
    <w:basedOn w:val="DefaultParagraphFont"/>
    <w:link w:val="Heading8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character" w:styleId="Titre9Car" w:customStyle="1">
    <w:name w:val="Titre 9 Car"/>
    <w:basedOn w:val="DefaultParagraphFont"/>
    <w:link w:val="Heading9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</w:rPr>
  </w:style>
  <w:style w:type="character" w:styleId="TitreCar" w:customStyle="1">
    <w:name w:val="Titre Car"/>
    <w:basedOn w:val="DefaultParagraphFont"/>
    <w:link w:val="Titre"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character" w:styleId="SoustitreCar" w:customStyle="1">
    <w:name w:val="Sous-titre Car"/>
    <w:basedOn w:val="DefaultParagraphFont"/>
    <w:uiPriority w:val="11"/>
    <w:qFormat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f6ddf"/>
    <w:rPr>
      <w:b/>
      <w:bCs/>
      <w:spacing w:val="0"/>
    </w:rPr>
  </w:style>
  <w:style w:type="character" w:styleId="Accentuation">
    <w:name w:val="Accentuation"/>
    <w:uiPriority w:val="20"/>
    <w:qFormat/>
    <w:rsid w:val="006f6ddf"/>
    <w:rPr>
      <w:b/>
      <w:bCs/>
      <w:i/>
      <w:iCs/>
      <w:color w:val="auto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6f6ddf"/>
    <w:rPr>
      <w:rFonts w:ascii="Calibri" w:hAnsi="Calibri" w:asciiTheme="minorHAnsi"/>
      <w:color w:val="5A5A5A" w:themeColor="text1" w:themeTint="a5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6f6ddf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SubtleEmphasis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f6ddf"/>
    <w:rPr>
      <w:smallCaps/>
    </w:rPr>
  </w:style>
  <w:style w:type="character" w:styleId="IntenseReferenc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BookTitle">
    <w:name w:val="Book Title"/>
    <w:uiPriority w:val="33"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smallCaps/>
      <w:color w:val="auto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22b93"/>
    <w:rPr>
      <w:rFonts w:ascii="Tahoma" w:hAnsi="Tahoma" w:eastAsia="Times New Roman" w:cs="Tahoma"/>
      <w:sz w:val="16"/>
      <w:szCs w:val="16"/>
      <w:lang w:val="fr-FR" w:eastAsia="fr-FR"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537224"/>
    <w:pPr>
      <w:spacing w:lineRule="auto" w:line="276" w:before="0" w:after="140"/>
    </w:pPr>
    <w:rPr/>
  </w:style>
  <w:style w:type="paragraph" w:styleId="Liste">
    <w:name w:val="List"/>
    <w:basedOn w:val="Corpsdetexte"/>
    <w:rsid w:val="00537224"/>
    <w:pPr/>
    <w:rPr>
      <w:rFonts w:cs="Arial"/>
    </w:rPr>
  </w:style>
  <w:style w:type="paragraph" w:styleId="Lgende" w:customStyle="1">
    <w:name w:val="Caption"/>
    <w:basedOn w:val="Normal"/>
    <w:qFormat/>
    <w:rsid w:val="00537224"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Normal"/>
    <w:qFormat/>
    <w:rsid w:val="00537224"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link w:val="TitreCar"/>
    <w:qFormat/>
    <w:rsid w:val="006f6ddf"/>
    <w:pPr>
      <w:spacing w:before="0" w:after="240"/>
    </w:pPr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ddf"/>
    <w:pPr>
      <w:spacing w:lineRule="auto" w:line="480" w:before="0" w:after="240"/>
      <w:ind w:firstLine="360"/>
    </w:pPr>
    <w:rPr>
      <w:rFonts w:ascii="Calibri" w:hAnsi="Calibri" w:eastAsia="Calibri" w:cs="" w:asciiTheme="minorHAnsi" w:cstheme="minorBidi" w:eastAsiaTheme="minorHAnsi" w:hAnsiTheme="minorHAnsi"/>
      <w:b/>
      <w:bCs/>
      <w:sz w:val="18"/>
      <w:szCs w:val="18"/>
      <w:lang w:val="en-US" w:eastAsia="en-US" w:bidi="en-US"/>
    </w:rPr>
  </w:style>
  <w:style w:type="paragraph" w:styleId="Soustitre">
    <w:name w:val="Subtitle"/>
    <w:basedOn w:val="Normal"/>
    <w:next w:val="Normal"/>
    <w:uiPriority w:val="11"/>
    <w:qFormat/>
    <w:rsid w:val="006f6ddf"/>
    <w:pPr>
      <w:spacing w:lineRule="auto" w:line="480" w:before="0" w:after="320"/>
      <w:ind w:firstLine="360"/>
      <w:jc w:val="right"/>
    </w:pPr>
    <w:rPr>
      <w:rFonts w:ascii="Calibri" w:hAnsi="Calibri" w:eastAsia="Calibri" w:cs="" w:asciiTheme="minorHAnsi" w:cstheme="minorBidi" w:eastAsiaTheme="minorHAnsi" w:hAnsiTheme="minorHAnsi"/>
      <w:i/>
      <w:iCs/>
      <w:color w:val="808080" w:themeColor="text1" w:themeTint="7f"/>
      <w:spacing w:val="10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6f6ddf"/>
    <w:pPr/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f6ddf"/>
    <w:pPr>
      <w:spacing w:lineRule="auto" w:line="480" w:before="0" w:after="240"/>
      <w:ind w:left="720" w:firstLine="36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CitationCar"/>
    <w:uiPriority w:val="29"/>
    <w:qFormat/>
    <w:rsid w:val="006f6ddf"/>
    <w:pPr>
      <w:spacing w:lineRule="auto" w:line="480" w:before="0" w:after="240"/>
      <w:ind w:firstLine="360"/>
    </w:pPr>
    <w:rPr>
      <w:rFonts w:ascii="Calibri" w:hAnsi="Calibri" w:eastAsia="Calibri" w:cs="" w:asciiTheme="minorHAnsi" w:cstheme="minorBidi" w:eastAsiaTheme="minorHAnsi" w:hAnsiTheme="minorHAnsi"/>
      <w:color w:val="5A5A5A" w:themeColor="text1" w:themeTint="a5"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  <w:lang w:val="en-US" w:eastAsia="en-US" w:bidi="en-US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6f6ddf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22b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LibreOffice/6.4.2.2$Windows_X86_64 LibreOffice_project/4e471d8c02c9c90f512f7f9ead8875b57fcb1ec3</Application>
  <Pages>1</Pages>
  <Words>118</Words>
  <Characters>608</Characters>
  <CharactersWithSpaces>674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2021-09-09T15:11:00Z</dcterms:created>
  <dc:creator>fatima.bendjebbour</dc:creator>
  <dc:description/>
  <dc:language>fr-FR</dc:language>
  <cp:lastModifiedBy/>
  <cp:lastPrinted>2021-08-31T06:16:00Z</cp:lastPrinted>
  <dcterms:modified xsi:type="dcterms:W3CDTF">2021-09-14T09:46:28Z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